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3F" w:rsidRPr="000327CC" w:rsidRDefault="00440F3F" w:rsidP="00D23B63">
      <w:pPr>
        <w:pStyle w:val="a3"/>
        <w:rPr>
          <w:rStyle w:val="a5"/>
          <w:rFonts w:ascii="Times New Roman" w:hAnsi="Times New Roman" w:cs="Times New Roman"/>
          <w:b/>
          <w:color w:val="00B0F0"/>
        </w:rPr>
      </w:pPr>
      <w:r w:rsidRPr="000327CC">
        <w:rPr>
          <w:rStyle w:val="a5"/>
          <w:rFonts w:ascii="Times New Roman" w:hAnsi="Times New Roman" w:cs="Times New Roman"/>
          <w:b/>
          <w:color w:val="00B0F0"/>
        </w:rPr>
        <w:t>Колыбельная –</w:t>
      </w:r>
    </w:p>
    <w:p w:rsidR="00440F3F" w:rsidRPr="000327CC" w:rsidRDefault="00440F3F" w:rsidP="00D23B63">
      <w:pPr>
        <w:pStyle w:val="a3"/>
        <w:jc w:val="right"/>
        <w:rPr>
          <w:rStyle w:val="a5"/>
          <w:rFonts w:ascii="Times New Roman" w:hAnsi="Times New Roman" w:cs="Times New Roman"/>
          <w:b/>
          <w:color w:val="00B0F0"/>
        </w:rPr>
      </w:pPr>
      <w:r w:rsidRPr="000327CC">
        <w:rPr>
          <w:rStyle w:val="a5"/>
          <w:rFonts w:ascii="Times New Roman" w:hAnsi="Times New Roman" w:cs="Times New Roman"/>
          <w:b/>
          <w:color w:val="00B0F0"/>
        </w:rPr>
        <w:t>пережиток прошлого или необходимость?</w:t>
      </w:r>
    </w:p>
    <w:p w:rsidR="00867FC4" w:rsidRPr="000327CC" w:rsidRDefault="00440F3F" w:rsidP="00AC1D7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Ох, уж эти детки! </w:t>
      </w:r>
      <w:r w:rsidR="00867FC4"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Их </w:t>
      </w:r>
      <w:proofErr w:type="spellStart"/>
      <w:r w:rsidR="00867FC4"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гиперактивность</w:t>
      </w:r>
      <w:proofErr w:type="spellEnd"/>
      <w:r w:rsidR="00867FC4"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непоседливость уже всерьёз обсуждают все «</w:t>
      </w:r>
      <w:proofErr w:type="spellStart"/>
      <w:r w:rsidR="00867FC4"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душеведы</w:t>
      </w:r>
      <w:proofErr w:type="spellEnd"/>
      <w:r w:rsidR="00867FC4"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» от психологов до мистиков. Одни говорят, что детям не хватает внимания, другие пеняют на индиговую ауру, третьи хватаются за ремень, а четвёртые вообще готовы даже кормить необузданных детишек всякой химией (как в Америке), чтобы хоть чуток перевести дух от их проделок.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0"/>
        <w:gridCol w:w="7592"/>
      </w:tblGrid>
      <w:tr w:rsidR="00867FC4" w:rsidRPr="000327CC" w:rsidTr="00AC1D77">
        <w:tc>
          <w:tcPr>
            <w:tcW w:w="7676" w:type="dxa"/>
          </w:tcPr>
          <w:p w:rsidR="00867FC4" w:rsidRPr="000327CC" w:rsidRDefault="00673A5F" w:rsidP="00440F3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C635824" wp14:editId="7A393411">
                  <wp:extent cx="4772024" cy="2895600"/>
                  <wp:effectExtent l="19050" t="0" r="0" b="0"/>
                  <wp:docPr id="6" name="Рисунок 6" descr="H:\Оформление\Весна, 8 марта\Весна\mama_s_rebyonkom_0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Оформление\Весна, 8 марта\Весна\mama_s_rebyonkom_0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941" cy="2896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:rsidR="00673A5F" w:rsidRPr="000327CC" w:rsidRDefault="00867FC4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  <w:t>Особенно тяжко приходится родителям вечером, когда после рабочего дня силы на исходе, хочется покоя, хочется посвятить немного времени себе или любимому.</w:t>
            </w:r>
          </w:p>
          <w:p w:rsidR="00673A5F" w:rsidRPr="000327CC" w:rsidRDefault="00867FC4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Но не тут-то было! Дитя, несмотря на то что, вроде, его «детское время» давно закончено, спать не желает категорически! И начинаются во многих семьях баталии, вплоть до рукоприкладства по филейным частям, до страшных угроз: «Я вот сейчас уйду, будешь жить один...» </w:t>
            </w:r>
          </w:p>
          <w:p w:rsidR="00867FC4" w:rsidRPr="000327CC" w:rsidRDefault="00867FC4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 общем, ко сну дитя отходит зачастую с зарёванной мордашкой, а родители с истрёпанными нервами.</w:t>
            </w:r>
          </w:p>
          <w:p w:rsidR="00867FC4" w:rsidRPr="000327CC" w:rsidRDefault="00867FC4" w:rsidP="00440F3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3A5F" w:rsidRPr="000327CC" w:rsidRDefault="00673A5F" w:rsidP="00440F3F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40F3F" w:rsidRPr="000327CC" w:rsidRDefault="00440F3F" w:rsidP="00AC1D77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семье Натальи таким был сын. Однажды, ради эксперимента, они решили проверить, насколько ж его хватит? В тот момент ему исполнилось три года. Соседка как раз похвасталась, что </w:t>
      </w:r>
      <w:proofErr w:type="gramStart"/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своих</w:t>
      </w:r>
      <w:proofErr w:type="gramEnd"/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не укладывает вообще, они у неё сами засыпают, прямо там, где играли. Ну, максимум, в десять вечера. В общем, сын Натальи оказался каким-то «неправильным» ребёнком... С шести утра до трёх ночи он был бодр, весел и проказлив. В три часа ночи эксперимент было решено прекратить – </w:t>
      </w: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экспериментаторы «</w:t>
      </w:r>
      <w:proofErr w:type="spellStart"/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отрубились</w:t>
      </w:r>
      <w:proofErr w:type="spellEnd"/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сами. </w:t>
      </w: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br/>
        <w:t xml:space="preserve">Они,  как молодые родители, перепробовали всё – от жесточайшего соблюдения режима до непедагогического шлепанья и угроз. Помогало мало. И тут молодой маме пришла в голову совершенно несовременная идея: «А не спеть ли мне песню...» Дело в том, что ей в детстве бабушка пела песни на ночь. От революционного «Орлёнка» и «Нашего бронепоезда» до незатейливых народных колыбельных. И женщина до сих пор помнила это блаженное чувство расслабленности и защищённости, когда в полумраке комнаты звучит тихий и такой родной голос...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9636"/>
      </w:tblGrid>
      <w:tr w:rsidR="00867FC4" w:rsidRPr="000327CC" w:rsidTr="00AC1D77">
        <w:tc>
          <w:tcPr>
            <w:tcW w:w="7676" w:type="dxa"/>
          </w:tcPr>
          <w:p w:rsidR="00867FC4" w:rsidRPr="000327CC" w:rsidRDefault="00867FC4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Первое время было трудновато... И с репертуаром – пришлось вспоминать всё, что у Наташи осталось в закоулках памяти, и с исполнением – она дико стеснялась своего голоса, боялась «переврать» мелодию.</w:t>
            </w:r>
          </w:p>
          <w:p w:rsidR="00867FC4" w:rsidRPr="000327CC" w:rsidRDefault="00867FC4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Но всё оказалось намного проще, чем первоначально думалось: ведь слушатель был очень благодарным. А заботливая мать старалась не «отбарабанивать» колыбельную, не просто петь, а ещё и выражать свою любовь к своему малышу в ней. Поверьте, дети чувствуют такие нюансы.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  <w:t xml:space="preserve">И уже через несколько дней в семье колыбельная стала не просто элементом процедуры засыпания, а очень желанным действом, что называется «по заявкам радиослушателей», а её отсутствие – наказанием за плохое поведение.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7676" w:type="dxa"/>
          </w:tcPr>
          <w:p w:rsidR="00867FC4" w:rsidRPr="000327CC" w:rsidRDefault="00F56DE1" w:rsidP="00440F3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F8F6BF4" wp14:editId="3C2D728A">
                  <wp:extent cx="5953125" cy="4466439"/>
                  <wp:effectExtent l="19050" t="0" r="9525" b="0"/>
                  <wp:docPr id="1" name="Рисунок 1" descr="E:\content_63__econet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ontent_63__econet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4466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A5F" w:rsidRPr="000327CC" w:rsidRDefault="00673A5F" w:rsidP="00440F3F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40F3F" w:rsidRPr="000327CC" w:rsidRDefault="00440F3F" w:rsidP="00AC1D7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Знаете, не могу сказать, что все проблемы с засыпанием были молниеносно решены, но колыбельная стала ритуалом, который делал детскую перед сном именно детской, наполненной «усталыми игрушками», «сонными мишками», освещаемой волшебным серпиком месяца, который «над нашею крышею светит». А «Колыбельная для умки» – вообще хит всех времён и народов. </w:t>
      </w:r>
    </w:p>
    <w:p w:rsidR="00F56DE1" w:rsidRPr="000327CC" w:rsidRDefault="00F56DE1" w:rsidP="00440F3F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67FC4" w:rsidRPr="000327CC" w:rsidRDefault="00440F3F" w:rsidP="00440F3F">
      <w:pPr>
        <w:rPr>
          <w:rFonts w:ascii="Times New Roman" w:eastAsia="Arial Unicode MS" w:hAnsi="Times New Roman" w:cs="Times New Roman"/>
          <w:color w:val="7030A0"/>
          <w:sz w:val="28"/>
          <w:szCs w:val="28"/>
          <w:u w:val="single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 теперь </w:t>
      </w:r>
      <w:r w:rsidRPr="000327CC">
        <w:rPr>
          <w:rFonts w:ascii="Times New Roman" w:eastAsia="Arial Unicode MS" w:hAnsi="Times New Roman" w:cs="Times New Roman"/>
          <w:b/>
          <w:bCs/>
          <w:color w:val="7030A0"/>
          <w:sz w:val="28"/>
          <w:szCs w:val="28"/>
          <w:u w:val="single"/>
        </w:rPr>
        <w:t>несколько правил по исполнению колыбельной</w:t>
      </w:r>
      <w:r w:rsidR="00F56DE1" w:rsidRPr="000327CC">
        <w:rPr>
          <w:rFonts w:ascii="Times New Roman" w:eastAsia="Arial Unicode MS" w:hAnsi="Times New Roman" w:cs="Times New Roman"/>
          <w:color w:val="7030A0"/>
          <w:sz w:val="28"/>
          <w:szCs w:val="28"/>
          <w:u w:val="single"/>
        </w:rPr>
        <w:t>:</w:t>
      </w:r>
    </w:p>
    <w:p w:rsidR="00F56DE1" w:rsidRPr="000327CC" w:rsidRDefault="00F56DE1" w:rsidP="00440F3F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6"/>
        <w:gridCol w:w="8346"/>
      </w:tblGrid>
      <w:tr w:rsidR="00867FC4" w:rsidRPr="000327CC" w:rsidTr="00AC1D77">
        <w:tc>
          <w:tcPr>
            <w:tcW w:w="7676" w:type="dxa"/>
          </w:tcPr>
          <w:p w:rsidR="00F56DE1" w:rsidRPr="000327CC" w:rsidRDefault="00F56DE1" w:rsidP="00867FC4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867FC4" w:rsidRPr="000327CC" w:rsidRDefault="00867FC4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E36C0A" w:themeColor="accent6" w:themeShade="BF"/>
                <w:sz w:val="28"/>
                <w:szCs w:val="28"/>
                <w:u w:val="single"/>
              </w:rPr>
              <w:t>Во-первых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, все умыты, переодеты, укутаны в одеяло и любимый</w:t>
            </w:r>
            <w:r w:rsidR="00F56DE1"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мишка или зайка уложен под бочок малышу. В комнате – ночное освещение.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</w:r>
            <w:r w:rsidRPr="000327CC">
              <w:rPr>
                <w:rFonts w:ascii="Times New Roman" w:eastAsia="Arial Unicode MS" w:hAnsi="Times New Roman" w:cs="Times New Roman"/>
                <w:color w:val="00B0F0"/>
                <w:sz w:val="28"/>
                <w:szCs w:val="28"/>
                <w:u w:val="single"/>
              </w:rPr>
              <w:t>Во-вторых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, уже рассказаны сказки, заданы вопросы и никакого</w:t>
            </w:r>
            <w:r w:rsidR="00D23B63"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дальнейшего продолжения дискуссий не предполагается.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</w:r>
            <w:r w:rsidRPr="000327CC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u w:val="single"/>
              </w:rPr>
              <w:t>В-третьих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, петь надо тихо, но старательно, «с душой», полностью сосредоточившись на процессе (можно держать ребёнка за руку или легонько в ритме колыбельной похлопывать или поглаживать, особенно, если ребёнок перевозбуждён).</w:t>
            </w:r>
          </w:p>
          <w:p w:rsidR="00D23B63" w:rsidRPr="000327CC" w:rsidRDefault="00D23B63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F56DE1" w:rsidRPr="000327CC" w:rsidRDefault="00F56DE1" w:rsidP="00AC1D7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B050"/>
                <w:sz w:val="28"/>
                <w:szCs w:val="28"/>
                <w:u w:val="single"/>
              </w:rPr>
              <w:t>В-четвёртых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, «не поддаваться на провокации» и не начинать беседовать, если ребёнок попытается что-то рассказывать или расспрашивать – продолжать петь, не меняя ритма.</w:t>
            </w:r>
          </w:p>
          <w:p w:rsidR="00D23B63" w:rsidRPr="000327CC" w:rsidRDefault="00D23B63" w:rsidP="00867FC4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76" w:type="dxa"/>
          </w:tcPr>
          <w:p w:rsidR="00867FC4" w:rsidRPr="000327CC" w:rsidRDefault="00867FC4" w:rsidP="00440F3F">
            <w:pP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D23B63" w:rsidRPr="000327CC" w:rsidRDefault="00F56DE1" w:rsidP="00440F3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68FFE90" wp14:editId="4D259967">
                  <wp:extent cx="5142068" cy="3752850"/>
                  <wp:effectExtent l="19050" t="0" r="1432" b="0"/>
                  <wp:docPr id="3" name="Рисунок 2" descr="E:\a143_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a143_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2068" cy="375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FC4" w:rsidRPr="000327CC" w:rsidRDefault="00867FC4" w:rsidP="00440F3F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56DE1" w:rsidRPr="000327CC" w:rsidRDefault="00F56DE1" w:rsidP="00D23B63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2A2DDB" w:rsidRPr="000327CC" w:rsidRDefault="00D23B63" w:rsidP="00AC1D7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Если ребёнок маленький и легко возбуждается, лучше выбирать </w:t>
      </w:r>
      <w:r w:rsidRPr="000327CC">
        <w:rPr>
          <w:rFonts w:ascii="Times New Roman" w:eastAsia="Arial Unicode MS" w:hAnsi="Times New Roman" w:cs="Times New Roman"/>
          <w:color w:val="0070C0"/>
          <w:sz w:val="28"/>
          <w:szCs w:val="28"/>
        </w:rPr>
        <w:t>народные «бесконечные колыбельные»</w:t>
      </w: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которые можно повторять по много раз. Только без «сереньких волчков», пожалуйста, а то при наличии буйной фантазии ваше дитя может насочинять «по мотивам»  всяческую жуть и эффект окажется обратным. </w:t>
      </w: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589"/>
      </w:tblGrid>
      <w:tr w:rsidR="002A2DDB" w:rsidRPr="000327CC" w:rsidTr="00AC1D77">
        <w:tc>
          <w:tcPr>
            <w:tcW w:w="7763" w:type="dxa"/>
          </w:tcPr>
          <w:p w:rsidR="002A2DDB" w:rsidRPr="000327CC" w:rsidRDefault="00F56DE1" w:rsidP="00D23B6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t xml:space="preserve">  </w:t>
            </w:r>
            <w:r w:rsidRPr="000327CC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67ADC03" wp14:editId="22571F88">
                  <wp:extent cx="4619625" cy="3281624"/>
                  <wp:effectExtent l="19050" t="0" r="9525" b="0"/>
                  <wp:docPr id="4" name="Рисунок 3" descr="E:\archive_0344KIDS-1024x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archive_0344KIDS-1024x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328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9" w:type="dxa"/>
          </w:tcPr>
          <w:p w:rsidR="00BA5690" w:rsidRPr="000327CC" w:rsidRDefault="00BA5690" w:rsidP="00F56DE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F56DE1" w:rsidRPr="000327CC" w:rsidRDefault="00F56DE1" w:rsidP="00F56DE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У меня сложилась практика: для малышей придумывать собственные совершенно незатейливые колыбельные, в которых не нужно особо следить за тем, в какой последовательности поёшь, и можно варьировать слова до бесконечности, типа: </w:t>
            </w:r>
            <w:proofErr w:type="gramStart"/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«Баю-баюшки-баю, баю </w:t>
            </w:r>
            <w:proofErr w:type="spellStart"/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заюшку</w:t>
            </w:r>
            <w:proofErr w:type="spellEnd"/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(лапушку, деточку, рыбачку, </w:t>
            </w:r>
            <w:proofErr w:type="spellStart"/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птичечку</w:t>
            </w:r>
            <w:proofErr w:type="spellEnd"/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...) мою, баю сыночку (дочечку) мою, убаюкиваю...»</w:t>
            </w:r>
            <w:proofErr w:type="gramEnd"/>
          </w:p>
          <w:p w:rsidR="00BA5690" w:rsidRPr="000327CC" w:rsidRDefault="00BA5690" w:rsidP="00F56DE1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2A2DDB" w:rsidRPr="000327CC" w:rsidRDefault="00BA5690" w:rsidP="00D23B6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И в заключение хотелось бы сказать, что, на мой взгляд, очень жаль, что пение колыбельных, как элемент воспитания, общения, психотерапии в семье, так мало используется. Ведь раньше наши мудрые предки не зря придумали столько колыбельных. </w:t>
            </w:r>
            <w:r w:rsidRPr="000327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D23B63" w:rsidRPr="000327CC" w:rsidRDefault="00D23B63" w:rsidP="00D23B6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</w:t>
      </w:r>
      <w:bookmarkStart w:id="0" w:name="_GoBack"/>
      <w:bookmarkEnd w:id="0"/>
    </w:p>
    <w:p w:rsidR="00D23B63" w:rsidRPr="000327CC" w:rsidRDefault="00D23B63" w:rsidP="00D23B63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A5690" w:rsidRPr="000327CC" w:rsidRDefault="00D23B63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Где, как не в колыбельной, можно так просто и не</w:t>
      </w:r>
      <w:r w:rsidR="00BA5690"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>пафосно выразить свою любовь к ребёнку, почувствовать себя большой, доброй, тёплой и уютной МАМОЙ, или сильным, добрым и таким большим ПАПОЙ!</w:t>
      </w:r>
    </w:p>
    <w:p w:rsidR="00AC1D77" w:rsidRPr="000327CC" w:rsidRDefault="00AC1D77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327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AC1D77" w:rsidRPr="00BA5690" w:rsidRDefault="00AC1D77" w:rsidP="00AC1D77">
      <w:pPr>
        <w:jc w:val="right"/>
        <w:rPr>
          <w:rFonts w:ascii="Arial" w:eastAsia="Arial Unicode MS" w:hAnsi="Arial" w:cs="Arial"/>
          <w:color w:val="000000"/>
          <w:sz w:val="28"/>
          <w:szCs w:val="28"/>
        </w:rPr>
      </w:pPr>
    </w:p>
    <w:sectPr w:rsidR="00AC1D77" w:rsidRPr="00BA5690" w:rsidSect="00867FC4">
      <w:pgSz w:w="16838" w:h="11906" w:orient="landscape"/>
      <w:pgMar w:top="851" w:right="851" w:bottom="851" w:left="85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F3F"/>
    <w:rsid w:val="000327CC"/>
    <w:rsid w:val="001A6EDA"/>
    <w:rsid w:val="002A2DDB"/>
    <w:rsid w:val="003460FB"/>
    <w:rsid w:val="00440F3F"/>
    <w:rsid w:val="004A18A1"/>
    <w:rsid w:val="00673A5F"/>
    <w:rsid w:val="0077205E"/>
    <w:rsid w:val="00862CD4"/>
    <w:rsid w:val="00867FC4"/>
    <w:rsid w:val="00AC1D77"/>
    <w:rsid w:val="00BA5690"/>
    <w:rsid w:val="00C83D6A"/>
    <w:rsid w:val="00D23B63"/>
    <w:rsid w:val="00F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40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40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440F3F"/>
    <w:rPr>
      <w:i/>
      <w:iCs/>
    </w:rPr>
  </w:style>
  <w:style w:type="table" w:styleId="a6">
    <w:name w:val="Table Grid"/>
    <w:basedOn w:val="a1"/>
    <w:uiPriority w:val="59"/>
    <w:rsid w:val="0086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6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packard bell</cp:lastModifiedBy>
  <cp:revision>8</cp:revision>
  <dcterms:created xsi:type="dcterms:W3CDTF">2012-11-07T19:00:00Z</dcterms:created>
  <dcterms:modified xsi:type="dcterms:W3CDTF">2019-07-31T04:07:00Z</dcterms:modified>
</cp:coreProperties>
</file>